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Application 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Project 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Applicant: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Organization: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Email: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Phone: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Website: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Contact person (if different from applicant):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Email: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Phone: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Request contribution from FOL: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Maloti exchange rate used: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Other sources of funding: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Description/history of organization: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Summary of project (include planned location in Lesotho)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What are the primary objectives of the project? What are you trying to achieve?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Who are the project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beneficiaries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(eg. Boys, girls, orphans, people living with HIV). Indicate number of each.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Describe the proposed project timeline and key milestones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Please describe how FOL funds will be used. Include a detailed budget that shows how much each item is expected to cost.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What other community contributions have been secured for this project? (Additional funding, time, space, labor, materials,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will funds be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managed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Who will be responsible?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ind w:left="72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What are the risks and challenges this project may face? And how will your project team overcome them?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Other comments about this application for consideration: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hetinylives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